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Times New Roman" w:eastAsia="굴림" w:hAnsi="Times New Roman" w:cs="Times New Roman"/>
          <w:b/>
          <w:bCs/>
          <w:color w:val="222222"/>
          <w:kern w:val="0"/>
          <w:sz w:val="24"/>
          <w:szCs w:val="24"/>
          <w:u w:val="single"/>
        </w:rPr>
        <w:t>Open Position</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Times New Roman" w:eastAsia="굴림" w:hAnsi="Times New Roman" w:cs="Times New Roman"/>
          <w:color w:val="222222"/>
          <w:kern w:val="0"/>
          <w:sz w:val="24"/>
          <w:szCs w:val="24"/>
        </w:rPr>
        <w:t>DCM sales - 6</w:t>
      </w:r>
      <w:r w:rsidRPr="00C45060">
        <w:rPr>
          <w:rFonts w:ascii="굴림" w:eastAsia="굴림" w:hAnsi="굴림" w:cs="Times New Roman" w:hint="eastAsia"/>
          <w:color w:val="222222"/>
          <w:kern w:val="0"/>
          <w:sz w:val="24"/>
          <w:szCs w:val="24"/>
        </w:rPr>
        <w:t>개월</w:t>
      </w:r>
      <w:r w:rsidRPr="00C45060">
        <w:rPr>
          <w:rFonts w:ascii="Times New Roman" w:eastAsia="굴림" w:hAnsi="Times New Roman" w:cs="Times New Roman" w:hint="eastAsia"/>
          <w:color w:val="222222"/>
          <w:kern w:val="0"/>
          <w:sz w:val="24"/>
          <w:szCs w:val="24"/>
        </w:rPr>
        <w:t> </w:t>
      </w:r>
      <w:r w:rsidRPr="00C45060">
        <w:rPr>
          <w:rFonts w:ascii="굴림" w:eastAsia="굴림" w:hAnsi="굴림" w:cs="Times New Roman" w:hint="eastAsia"/>
          <w:color w:val="222222"/>
          <w:kern w:val="0"/>
          <w:sz w:val="24"/>
          <w:szCs w:val="24"/>
        </w:rPr>
        <w:t>계약직</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Times New Roman" w:eastAsia="굴림" w:hAnsi="Times New Roman" w:cs="Times New Roman"/>
          <w:color w:val="222222"/>
          <w:kern w:val="0"/>
          <w:sz w:val="24"/>
          <w:szCs w:val="24"/>
        </w:rPr>
        <w:t>Start date: mid Dec 2018</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Times New Roman" w:eastAsia="굴림" w:hAnsi="Times New Roman" w:cs="Times New Roman"/>
          <w:color w:val="1F497D"/>
          <w:kern w:val="0"/>
          <w:sz w:val="24"/>
          <w:szCs w:val="24"/>
        </w:rPr>
        <w:t>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Times New Roman" w:eastAsia="굴림" w:hAnsi="Times New Roman" w:cs="Times New Roman"/>
          <w:color w:val="1F497D"/>
          <w:kern w:val="0"/>
          <w:sz w:val="24"/>
          <w:szCs w:val="24"/>
        </w:rPr>
        <w:t>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b/>
          <w:bCs/>
          <w:color w:val="222222"/>
          <w:kern w:val="0"/>
          <w:szCs w:val="20"/>
        </w:rPr>
        <w:t>Business Overview:</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b/>
          <w:bCs/>
          <w:color w:val="222222"/>
          <w:kern w:val="0"/>
          <w:szCs w:val="20"/>
        </w:rPr>
        <w:t>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b/>
          <w:bCs/>
          <w:color w:val="222222"/>
          <w:kern w:val="0"/>
          <w:szCs w:val="20"/>
        </w:rPr>
        <w:t>About J.P. Morgan Chase &amp; Co.</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JPMorgan Chase &amp; Co. (NYSE: JPM) is a leading global financial services firm with assets of $2.6 trillion and operations worldwide. The firm is a leader in investment banking, financial services for consumers and small business, commercial banking, financial transaction processing, and asset management. A component of the Dow Jones Industrial Average, JPMorgan Chase &amp; Co. serves millions of consumers in the United States and many of the world's most prominent corporate, institutional and government clients under its J.P. Morgan and Chase brands. Information about JPMorgan Chase &amp; Co. is available at </w:t>
      </w:r>
      <w:hyperlink r:id="rId4" w:tgtFrame="_blank" w:history="1">
        <w:r w:rsidRPr="00C45060">
          <w:rPr>
            <w:rFonts w:ascii="Arial" w:eastAsia="굴림" w:hAnsi="Arial" w:cs="Arial"/>
            <w:color w:val="1155CC"/>
            <w:kern w:val="0"/>
            <w:szCs w:val="20"/>
            <w:u w:val="single"/>
          </w:rPr>
          <w:t>www.jpmorganchase.com</w:t>
        </w:r>
      </w:hyperlink>
      <w:r w:rsidRPr="00C45060">
        <w:rPr>
          <w:rFonts w:ascii="Arial" w:eastAsia="굴림" w:hAnsi="Arial" w:cs="Arial"/>
          <w:color w:val="222222"/>
          <w:kern w:val="0"/>
          <w:szCs w:val="20"/>
        </w:rPr>
        <w:t>.</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b/>
          <w:bCs/>
          <w:color w:val="222222"/>
          <w:kern w:val="0"/>
          <w:szCs w:val="20"/>
        </w:rPr>
        <w:t>About J.P. Morgan’s Corporate &amp; Investment Bank</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J.P. Morgan’s Corporate &amp; Investment Bank is a global leader across banking, markets and investor services. The world’s most important corporations, governments and institutions entrust us with their business in more than 100 countries. With nearly $20 trillion of assets under custody, the Corporate &amp; Investment Bank provides strategic advice, raises capital, manages risk and extends liquidity in markets around the world.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b/>
          <w:bCs/>
          <w:color w:val="222222"/>
          <w:kern w:val="0"/>
          <w:szCs w:val="20"/>
        </w:rPr>
        <w:t>Job Description</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Key Responsibilities covered by these areas:</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 Support origination and execution of DCM and Investment banking transactions.</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 Various research activities on economies, industries, companies and products</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 Financial analysis</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 English/Korean translation</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 Other support for investment banking business</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Times New Roman" w:eastAsia="굴림" w:hAnsi="Times New Roman" w:cs="Times New Roman"/>
          <w:color w:val="1F497D"/>
          <w:kern w:val="0"/>
          <w:sz w:val="24"/>
          <w:szCs w:val="24"/>
        </w:rPr>
        <w:t>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b/>
          <w:bCs/>
          <w:color w:val="222222"/>
          <w:kern w:val="0"/>
          <w:szCs w:val="20"/>
        </w:rPr>
        <w:t>Your Background:</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Qualifications:</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1)  Business Administration or Accounting major preferred</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2)  Applicants who submitted their resumes in the past are eligible to apply for this position again. Such applicants will be reviewed on equal ground without disadvantages</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Skill-set Requirements: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1)  Strong English/Korean communication skills (written and verbal)</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2)  Strong research skills</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3)  Basic understanding of accounting and financial statements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4)  Proficiency in MS Office programs</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Arial" w:eastAsia="굴림" w:hAnsi="Arial" w:cs="Arial"/>
          <w:color w:val="222222"/>
          <w:kern w:val="0"/>
          <w:szCs w:val="20"/>
        </w:rPr>
        <w:t>5)  Knowledge of financial markets and global economic environment</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Times New Roman" w:eastAsia="굴림" w:hAnsi="Times New Roman" w:cs="Times New Roman"/>
          <w:b/>
          <w:bCs/>
          <w:color w:val="222222"/>
          <w:kern w:val="0"/>
          <w:sz w:val="24"/>
          <w:szCs w:val="24"/>
          <w:u w:val="single"/>
        </w:rPr>
        <w:t>How to apply</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Times New Roman" w:eastAsia="굴림" w:hAnsi="Times New Roman" w:cs="Times New Roman"/>
          <w:color w:val="222222"/>
          <w:kern w:val="0"/>
          <w:sz w:val="24"/>
          <w:szCs w:val="24"/>
        </w:rPr>
        <w:t>1. Visit </w:t>
      </w:r>
      <w:hyperlink r:id="rId5" w:tgtFrame="_blank" w:history="1">
        <w:r w:rsidRPr="00C45060">
          <w:rPr>
            <w:rFonts w:ascii="Times New Roman" w:eastAsia="굴림" w:hAnsi="Times New Roman" w:cs="Times New Roman"/>
            <w:color w:val="1155CC"/>
            <w:kern w:val="0"/>
            <w:sz w:val="24"/>
            <w:szCs w:val="24"/>
            <w:u w:val="single"/>
          </w:rPr>
          <w:t>http://jobs.jpmorganchase.com/</w:t>
        </w:r>
      </w:hyperlink>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Times New Roman" w:eastAsia="굴림" w:hAnsi="Times New Roman" w:cs="Times New Roman"/>
          <w:color w:val="222222"/>
          <w:kern w:val="0"/>
          <w:sz w:val="24"/>
          <w:szCs w:val="24"/>
        </w:rPr>
        <w:t>2. Go to keyword search and enter </w:t>
      </w:r>
      <w:r w:rsidRPr="00C45060">
        <w:rPr>
          <w:rFonts w:ascii="Times New Roman" w:eastAsia="굴림" w:hAnsi="Times New Roman" w:cs="Times New Roman"/>
          <w:color w:val="1F497D"/>
          <w:kern w:val="0"/>
          <w:sz w:val="24"/>
          <w:szCs w:val="24"/>
          <w:shd w:val="clear" w:color="auto" w:fill="FFFF00"/>
        </w:rPr>
        <w:t>180113933</w:t>
      </w:r>
      <w:r w:rsidRPr="00C45060">
        <w:rPr>
          <w:rFonts w:ascii="Times New Roman" w:eastAsia="굴림" w:hAnsi="Times New Roman" w:cs="Times New Roman"/>
          <w:color w:val="1F497D"/>
          <w:kern w:val="0"/>
          <w:sz w:val="24"/>
          <w:szCs w:val="24"/>
        </w:rPr>
        <w:t> </w:t>
      </w:r>
      <w:r w:rsidRPr="00C45060">
        <w:rPr>
          <w:rFonts w:ascii="Times New Roman" w:eastAsia="굴림" w:hAnsi="Times New Roman" w:cs="Times New Roman"/>
          <w:color w:val="222222"/>
          <w:kern w:val="0"/>
          <w:sz w:val="24"/>
          <w:szCs w:val="24"/>
        </w:rPr>
        <w:t>(job number for this role) and apply with English CV</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Times New Roman" w:eastAsia="굴림" w:hAnsi="Times New Roman" w:cs="Times New Roman"/>
          <w:b/>
          <w:bCs/>
          <w:color w:val="222222"/>
          <w:kern w:val="0"/>
          <w:sz w:val="24"/>
          <w:szCs w:val="24"/>
        </w:rPr>
        <w:t> </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Times New Roman" w:eastAsia="굴림" w:hAnsi="Times New Roman" w:cs="Times New Roman"/>
          <w:b/>
          <w:bCs/>
          <w:color w:val="222222"/>
          <w:kern w:val="0"/>
          <w:sz w:val="24"/>
          <w:szCs w:val="24"/>
          <w:u w:val="single"/>
        </w:rPr>
        <w:t>Application due</w:t>
      </w:r>
    </w:p>
    <w:p w:rsidR="00C45060" w:rsidRPr="00C45060" w:rsidRDefault="00C45060" w:rsidP="00C45060">
      <w:pPr>
        <w:widowControl/>
        <w:shd w:val="clear" w:color="auto" w:fill="FFFFFF"/>
        <w:wordWrap/>
        <w:autoSpaceDE/>
        <w:autoSpaceDN/>
        <w:spacing w:after="0" w:line="240" w:lineRule="auto"/>
        <w:jc w:val="left"/>
        <w:rPr>
          <w:rFonts w:ascii="Times New Roman" w:eastAsia="굴림" w:hAnsi="Times New Roman" w:cs="Times New Roman"/>
          <w:color w:val="222222"/>
          <w:kern w:val="0"/>
          <w:sz w:val="24"/>
          <w:szCs w:val="24"/>
        </w:rPr>
      </w:pPr>
      <w:r w:rsidRPr="00C45060">
        <w:rPr>
          <w:rFonts w:ascii="Times New Roman" w:eastAsia="굴림" w:hAnsi="Times New Roman" w:cs="Times New Roman"/>
          <w:color w:val="222222"/>
          <w:kern w:val="0"/>
          <w:sz w:val="24"/>
          <w:szCs w:val="24"/>
        </w:rPr>
        <w:t>5.00pm Nov 25 (Sun)</w:t>
      </w:r>
    </w:p>
    <w:p w:rsidR="007B49DE" w:rsidRDefault="00C45060">
      <w:bookmarkStart w:id="0" w:name="_GoBack"/>
      <w:bookmarkEnd w:id="0"/>
    </w:p>
    <w:sectPr w:rsidR="007B49D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60"/>
    <w:rsid w:val="00051506"/>
    <w:rsid w:val="00380ECF"/>
    <w:rsid w:val="0056329A"/>
    <w:rsid w:val="00C45060"/>
    <w:rsid w:val="00E616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69E3F-DCFA-4BC9-BAED-1C4DD5AF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5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3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s.jpmorganchase.com/" TargetMode="External"/><Relationship Id="rId4" Type="http://schemas.openxmlformats.org/officeDocument/2006/relationships/hyperlink" Target="http://www.jpmorganchas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2060</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2018-11-15T00:21:00Z</dcterms:created>
  <dcterms:modified xsi:type="dcterms:W3CDTF">2018-11-15T00:22:00Z</dcterms:modified>
</cp:coreProperties>
</file>