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4.0" w:type="dxa"/>
        <w:jc w:val="left"/>
        <w:tblInd w:w="30.999999999999996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61"/>
        <w:gridCol w:w="1440"/>
        <w:gridCol w:w="2808"/>
        <w:gridCol w:w="1351"/>
        <w:gridCol w:w="1434"/>
        <w:tblGridChange w:id="0">
          <w:tblGrid>
            <w:gridCol w:w="1961"/>
            <w:gridCol w:w="1440"/>
            <w:gridCol w:w="2808"/>
            <w:gridCol w:w="1351"/>
            <w:gridCol w:w="1434"/>
          </w:tblGrid>
        </w:tblGridChange>
      </w:tblGrid>
      <w:tr>
        <w:trPr>
          <w:cantSplit w:val="0"/>
          <w:trHeight w:val="1313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(사  진)</w:t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81200" cy="381000"/>
                  <wp:effectExtent b="0" l="0" r="0" t="0"/>
                  <wp:docPr descr="01" id="16" name="image1.jpg"/>
                  <a:graphic>
                    <a:graphicData uri="http://schemas.openxmlformats.org/drawingml/2006/picture">
                      <pic:pic>
                        <pic:nvPicPr>
                          <pic:cNvPr descr="01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8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3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성  명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line="240" w:lineRule="auto"/>
              <w:jc w:val="left"/>
              <w:rPr>
                <w:rFonts w:ascii="Open Sans Medium" w:cs="Open Sans Medium" w:eastAsia="Open Sans Medium" w:hAnsi="Open Sans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생년월일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2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이 메 일</w:t>
            </w:r>
          </w:p>
        </w:tc>
        <w:tc>
          <w:tcPr>
            <w:gridSpan w:val="4"/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현 주 소</w:t>
            </w:r>
          </w:p>
        </w:tc>
        <w:tc>
          <w:tcPr>
            <w:gridSpan w:val="4"/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2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연 락 처</w:t>
            </w:r>
          </w:p>
        </w:tc>
        <w:tc>
          <w:tcPr>
            <w:gridSpan w:val="4"/>
            <w:tcBorders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기    간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학 력 사 항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비    고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10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10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10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10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</w:tcBorders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기    간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경력 및 자격사항 등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12" w:val="single"/>
            </w:tcBorders>
            <w:shd w:fill="e6e6e6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비    고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Borders>
              <w:top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lef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left w:color="000000" w:space="0" w:sz="12" w:val="single"/>
              <w:bottom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3"/>
            <w:tcBorders>
              <w:bottom w:color="000000" w:space="0" w:sz="6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0" w:firstLine="0"/>
              <w:jc w:val="both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1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위의 내용이 사실과 틀림없음을 확인합니다.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 년   월   일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0" w:firstLine="0"/>
              <w:jc w:val="center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0" w:right="256" w:firstLine="0"/>
              <w:jc w:val="right"/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Medium" w:cs="Open Sans Medium" w:eastAsia="Open Sans Medium" w:hAnsi="Open Sans Medium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지원자 :           (인) 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after="0" w:before="0" w:line="296" w:lineRule="auto"/>
        <w:ind w:left="0" w:right="0" w:firstLine="0"/>
        <w:jc w:val="both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</w:tabs>
        <w:spacing w:after="0" w:before="0" w:line="296" w:lineRule="auto"/>
        <w:ind w:left="0" w:right="10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950911" cy="382143"/>
            <wp:effectExtent b="0" l="0" r="0" t="0"/>
            <wp:docPr descr="2.jpg" id="17" name="image2.jpg"/>
            <a:graphic>
              <a:graphicData uri="http://schemas.openxmlformats.org/drawingml/2006/picture">
                <pic:pic>
                  <pic:nvPicPr>
                    <pic:cNvPr descr="2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0911" cy="3821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</w:tabs>
        <w:spacing w:after="0" w:before="0" w:line="296" w:lineRule="auto"/>
        <w:ind w:left="0" w:right="10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</w:tabs>
        <w:spacing w:after="0" w:before="0" w:line="296" w:lineRule="auto"/>
        <w:ind w:left="0" w:right="10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지원 동기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8922.0" w:type="dxa"/>
        <w:jc w:val="left"/>
        <w:tblInd w:w="30.999999999999996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22"/>
        <w:tblGridChange w:id="0">
          <w:tblGrid>
            <w:gridCol w:w="8922"/>
          </w:tblGrid>
        </w:tblGridChange>
      </w:tblGrid>
      <w:tr>
        <w:trPr>
          <w:cantSplit w:val="0"/>
          <w:trHeight w:val="23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240" w:before="240" w:line="296" w:lineRule="auto"/>
              <w:rPr>
                <w:rFonts w:ascii="Open Sans" w:cs="Open Sans" w:eastAsia="Open Sans" w:hAnsi="Open Sans"/>
                <w:i w:val="1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2"/>
                    <w:szCs w:val="22"/>
                    <w:rtl w:val="0"/>
                  </w:rPr>
                  <w:t xml:space="preserve">왜 블린튼에 관심을 가지게 되었는지, 회사의 비전이나 문화가 자신의 목표와 어떻게 맞닿아 있는지 서술해주세요.</w:t>
                </w:r>
              </w:sdtContent>
            </w:sdt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100" w:firstLine="0"/>
              <w:jc w:val="both"/>
              <w:rPr>
                <w:rFonts w:ascii="Open Sans Medium" w:cs="Open Sans Medium" w:eastAsia="Open Sans Medium" w:hAnsi="Open Sans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after="0" w:before="0" w:line="296" w:lineRule="auto"/>
        <w:ind w:left="0" w:right="0" w:firstLine="0"/>
        <w:jc w:val="both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</w:tabs>
        <w:spacing w:after="0" w:before="0" w:line="296" w:lineRule="auto"/>
        <w:ind w:left="0" w:right="100" w:firstLine="0"/>
        <w:jc w:val="both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</w:tabs>
        <w:spacing w:after="0" w:before="0" w:line="296" w:lineRule="auto"/>
        <w:ind w:left="0" w:right="10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Blintn에 기여할 수 있는 자신만의 강점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8922.0" w:type="dxa"/>
        <w:jc w:val="left"/>
        <w:tblInd w:w="30.999999999999996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22"/>
        <w:tblGridChange w:id="0">
          <w:tblGrid>
            <w:gridCol w:w="8922"/>
          </w:tblGrid>
        </w:tblGridChange>
      </w:tblGrid>
      <w:tr>
        <w:trPr>
          <w:cantSplit w:val="0"/>
          <w:trHeight w:val="23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240" w:before="240" w:line="276" w:lineRule="auto"/>
              <w:rPr>
                <w:rFonts w:ascii="Open Sans Medium" w:cs="Open Sans Medium" w:eastAsia="Open Sans Medium" w:hAnsi="Open Sans Medium"/>
                <w:i w:val="1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2"/>
                    <w:szCs w:val="22"/>
                    <w:rtl w:val="0"/>
                  </w:rPr>
                  <w:t xml:space="preserve">지금까지의 경험과 역량을 바탕으로, 회사에 어떤 가치를 추가할 수 있을지 기술해주세요.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</w:tabs>
        <w:spacing w:after="0" w:before="0" w:line="296" w:lineRule="auto"/>
        <w:ind w:left="0" w:right="100" w:firstLine="0"/>
        <w:jc w:val="both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</w:tabs>
        <w:spacing w:after="0" w:before="0" w:line="296" w:lineRule="auto"/>
        <w:ind w:left="0" w:right="10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최근 3개월 내에 가장 흥미롭게 본 한국 및 해외 콘텐츠 각각 1개와 그 이유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8922.0" w:type="dxa"/>
        <w:jc w:val="left"/>
        <w:tblInd w:w="30.999999999999996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22"/>
        <w:tblGridChange w:id="0">
          <w:tblGrid>
            <w:gridCol w:w="8922"/>
          </w:tblGrid>
        </w:tblGridChange>
      </w:tblGrid>
      <w:tr>
        <w:trPr>
          <w:cantSplit w:val="0"/>
          <w:trHeight w:val="23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240" w:before="240" w:line="276" w:lineRule="auto"/>
              <w:rPr>
                <w:rFonts w:ascii="Open Sans Medium" w:cs="Open Sans Medium" w:eastAsia="Open Sans Medium" w:hAnsi="Open Sans Medium"/>
                <w:i w:val="1"/>
                <w:sz w:val="22"/>
                <w:szCs w:val="22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2"/>
                    <w:szCs w:val="22"/>
                    <w:rtl w:val="0"/>
                  </w:rPr>
                  <w:t xml:space="preserve">해당 콘텐츠를 선택한 이유와 그 콘텐츠가 전달하는 메시지 또는 시장 트렌드에 대해 서술해주세요.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</w:tabs>
        <w:spacing w:after="0" w:before="0" w:line="296" w:lineRule="auto"/>
        <w:ind w:left="0" w:right="100" w:firstLine="0"/>
        <w:jc w:val="both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</w:tabs>
        <w:spacing w:after="0" w:before="0" w:line="296" w:lineRule="auto"/>
        <w:ind w:left="0" w:right="10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콘텐츠에 투자해야 한다면, 어떤 장르, 소재, 캐릭터의 콘텐츠에 투자하고 싶은지와 그 이유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8922.0" w:type="dxa"/>
        <w:jc w:val="left"/>
        <w:tblInd w:w="30.999999999999996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22"/>
        <w:tblGridChange w:id="0">
          <w:tblGrid>
            <w:gridCol w:w="8922"/>
          </w:tblGrid>
        </w:tblGridChange>
      </w:tblGrid>
      <w:tr>
        <w:trPr>
          <w:cantSplit w:val="0"/>
          <w:trHeight w:val="23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240" w:before="240" w:line="276" w:lineRule="auto"/>
              <w:rPr>
                <w:rFonts w:ascii="Open Sans Medium" w:cs="Open Sans Medium" w:eastAsia="Open Sans Medium" w:hAnsi="Open Sans Medium"/>
                <w:i w:val="1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sz w:val="22"/>
                    <w:szCs w:val="22"/>
                    <w:rtl w:val="0"/>
                  </w:rPr>
                  <w:t xml:space="preserve">투자 결정을 내릴 때 고려하는 요소와, 본인이 생각하는 성공 가능성에 대해 구체적으로 설명해주세요</w:t>
                </w:r>
              </w:sdtContent>
            </w:sdt>
            <w:r w:rsidDel="00000000" w:rsidR="00000000" w:rsidRPr="00000000">
              <w:rPr>
                <w:rFonts w:ascii="Open Sans Medium" w:cs="Open Sans Medium" w:eastAsia="Open Sans Medium" w:hAnsi="Open Sans Medium"/>
                <w:i w:val="1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0" w:before="0" w:line="296" w:lineRule="auto"/>
              <w:ind w:left="100" w:right="100" w:firstLine="0"/>
              <w:jc w:val="both"/>
              <w:rPr>
                <w:rFonts w:ascii="Open Sans Medium" w:cs="Open Sans Medium" w:eastAsia="Open Sans Medium" w:hAnsi="Open Sans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</w:tabs>
        <w:spacing w:line="296" w:lineRule="auto"/>
        <w:ind w:right="100"/>
        <w:rPr>
          <w:rFonts w:ascii="Open Sans" w:cs="Open Sans" w:eastAsia="Open Sans" w:hAnsi="Open Sans"/>
          <w:b w:val="1"/>
          <w:sz w:val="22"/>
          <w:szCs w:val="22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2"/>
              <w:szCs w:val="22"/>
              <w:rtl w:val="0"/>
            </w:rPr>
            <w:t xml:space="preserve">회사에 기대하는 바 </w:t>
          </w:r>
        </w:sdtContent>
      </w:sdt>
    </w:p>
    <w:tbl>
      <w:tblPr>
        <w:tblStyle w:val="Table6"/>
        <w:tblW w:w="8922.0" w:type="dxa"/>
        <w:jc w:val="left"/>
        <w:tblInd w:w="30.999999999999996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22"/>
        <w:tblGridChange w:id="0">
          <w:tblGrid>
            <w:gridCol w:w="8922"/>
          </w:tblGrid>
        </w:tblGridChange>
      </w:tblGrid>
      <w:tr>
        <w:trPr>
          <w:cantSplit w:val="0"/>
          <w:trHeight w:val="23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after="240" w:before="240" w:line="276" w:lineRule="auto"/>
              <w:rPr>
                <w:rFonts w:ascii="Open Sans Medium" w:cs="Open Sans Medium" w:eastAsia="Open Sans Medium" w:hAnsi="Open Sans Medium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800"/>
                <w:tab w:val="left" w:leader="none" w:pos="1600"/>
                <w:tab w:val="left" w:leader="none" w:pos="2400"/>
                <w:tab w:val="left" w:leader="none" w:pos="3200"/>
                <w:tab w:val="left" w:leader="none" w:pos="4000"/>
                <w:tab w:val="left" w:leader="none" w:pos="4800"/>
                <w:tab w:val="left" w:leader="none" w:pos="5600"/>
                <w:tab w:val="left" w:leader="none" w:pos="6400"/>
                <w:tab w:val="left" w:leader="none" w:pos="7200"/>
                <w:tab w:val="left" w:leader="none" w:pos="8000"/>
                <w:tab w:val="left" w:leader="none" w:pos="8800"/>
                <w:tab w:val="left" w:leader="none" w:pos="9600"/>
                <w:tab w:val="left" w:leader="none" w:pos="10400"/>
                <w:tab w:val="left" w:leader="none" w:pos="11200"/>
                <w:tab w:val="left" w:leader="none" w:pos="12000"/>
                <w:tab w:val="left" w:leader="none" w:pos="12800"/>
                <w:tab w:val="left" w:leader="none" w:pos="13600"/>
                <w:tab w:val="left" w:leader="none" w:pos="14400"/>
                <w:tab w:val="left" w:leader="none" w:pos="15200"/>
                <w:tab w:val="left" w:leader="none" w:pos="16000"/>
                <w:tab w:val="left" w:leader="none" w:pos="16800"/>
                <w:tab w:val="left" w:leader="none" w:pos="17600"/>
                <w:tab w:val="left" w:leader="none" w:pos="18400"/>
                <w:tab w:val="left" w:leader="none" w:pos="19200"/>
                <w:tab w:val="left" w:leader="none" w:pos="20000"/>
                <w:tab w:val="left" w:leader="none" w:pos="20800"/>
                <w:tab w:val="left" w:leader="none" w:pos="21600"/>
                <w:tab w:val="left" w:leader="none" w:pos="22400"/>
                <w:tab w:val="left" w:leader="none" w:pos="23200"/>
                <w:tab w:val="left" w:leader="none" w:pos="24000"/>
                <w:tab w:val="left" w:leader="none" w:pos="24800"/>
                <w:tab w:val="left" w:leader="none" w:pos="25600"/>
              </w:tabs>
              <w:spacing w:line="296" w:lineRule="auto"/>
              <w:ind w:left="100" w:right="100" w:firstLine="0"/>
              <w:rPr>
                <w:rFonts w:ascii="Open Sans Medium" w:cs="Open Sans Medium" w:eastAsia="Open Sans Medium" w:hAnsi="Open Sans Medium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296" w:lineRule="auto"/>
        <w:rPr>
          <w:rFonts w:ascii="Open Sans Medium" w:cs="Open Sans Medium" w:eastAsia="Open Sans Medium" w:hAnsi="Open Sans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rPr>
          <w:rFonts w:ascii="Open Sans Medium" w:cs="Open Sans Medium" w:eastAsia="Open Sans Medium" w:hAnsi="Open Sans Medium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Batangche"/>
  <w:font w:name="Georgia"/>
  <w:font w:name="Arial Unicode MS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5410200</wp:posOffset>
          </wp:positionH>
          <wp:positionV relativeFrom="paragraph">
            <wp:posOffset>-247649</wp:posOffset>
          </wp:positionV>
          <wp:extent cx="890588" cy="244098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588" cy="2440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atangche" w:cs="Batangche" w:eastAsia="Batangche" w:hAnsi="Batangche"/>
        <w:lang w:val="en-US"/>
      </w:rPr>
    </w:rPrDefault>
    <w:pPrDefault>
      <w:pPr>
        <w:widowControl w:val="0"/>
        <w:tabs>
          <w:tab w:val="left" w:leader="none" w:pos="800"/>
          <w:tab w:val="left" w:leader="none" w:pos="1600"/>
          <w:tab w:val="left" w:leader="none" w:pos="2400"/>
          <w:tab w:val="left" w:leader="none" w:pos="3200"/>
          <w:tab w:val="left" w:leader="none" w:pos="4000"/>
          <w:tab w:val="left" w:leader="none" w:pos="4800"/>
          <w:tab w:val="left" w:leader="none" w:pos="5600"/>
          <w:tab w:val="left" w:leader="none" w:pos="6400"/>
          <w:tab w:val="left" w:leader="none" w:pos="7200"/>
          <w:tab w:val="left" w:leader="none" w:pos="8000"/>
          <w:tab w:val="left" w:leader="none" w:pos="8800"/>
          <w:tab w:val="left" w:leader="none" w:pos="9600"/>
          <w:tab w:val="left" w:leader="none" w:pos="10400"/>
          <w:tab w:val="left" w:leader="none" w:pos="11200"/>
          <w:tab w:val="left" w:leader="none" w:pos="12000"/>
          <w:tab w:val="left" w:leader="none" w:pos="12800"/>
          <w:tab w:val="left" w:leader="none" w:pos="13600"/>
          <w:tab w:val="left" w:leader="none" w:pos="14400"/>
          <w:tab w:val="left" w:leader="none" w:pos="15200"/>
          <w:tab w:val="left" w:leader="none" w:pos="16000"/>
          <w:tab w:val="left" w:leader="none" w:pos="16800"/>
          <w:tab w:val="left" w:leader="none" w:pos="17600"/>
          <w:tab w:val="left" w:leader="none" w:pos="18400"/>
          <w:tab w:val="left" w:leader="none" w:pos="19200"/>
          <w:tab w:val="left" w:leader="none" w:pos="20000"/>
          <w:tab w:val="left" w:leader="none" w:pos="20800"/>
          <w:tab w:val="left" w:leader="none" w:pos="21600"/>
          <w:tab w:val="left" w:leader="none" w:pos="22400"/>
          <w:tab w:val="left" w:leader="none" w:pos="23200"/>
          <w:tab w:val="left" w:leader="none" w:pos="24000"/>
          <w:tab w:val="left" w:leader="none" w:pos="24800"/>
          <w:tab w:val="left" w:leader="none" w:pos="25600"/>
        </w:tabs>
        <w:spacing w:line="222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체" w:cs="Times New Roman" w:eastAsia="바탕체" w:hAnsi="Times New Roman"/>
      <w:color w:val="000000"/>
      <w:kern w:val="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바탕글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cs="Times New Roman" w:eastAsia="바탕체" w:hAnsi="Times New Roman"/>
      <w:color w:val="000000"/>
      <w:kern w:val="0"/>
      <w:szCs w:val="20"/>
    </w:rPr>
  </w:style>
  <w:style w:type="paragraph" w:styleId="a4" w:customStyle="1">
    <w:name w:val="예스폼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체" w:cs="Times New Roman" w:eastAsia="바탕체" w:hAnsi="Times New Roman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 w:val="1"/>
    <w:unhideWhenUsed w:val="1"/>
    <w:rsid w:val="00B50CE1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Char" w:customStyle="1">
    <w:name w:val="풍선 도움말 텍스트 Char"/>
    <w:basedOn w:val="a0"/>
    <w:link w:val="a5"/>
    <w:uiPriority w:val="99"/>
    <w:semiHidden w:val="1"/>
    <w:rsid w:val="00B50CE1"/>
    <w:rPr>
      <w:rFonts w:asciiTheme="majorHAnsi" w:cstheme="majorBidi" w:eastAsiaTheme="majorEastAsia" w:hAnsiTheme="majorHAnsi"/>
      <w:color w:val="000000"/>
      <w:kern w:val="0"/>
      <w:sz w:val="18"/>
      <w:szCs w:val="18"/>
    </w:rPr>
  </w:style>
  <w:style w:type="paragraph" w:styleId="a6" w:customStyle="1">
    <w:name w:val="선그리기"/>
    <w:rsid w:val="00BC694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cs="Times New Roman" w:eastAsia="바탕체" w:hAnsi="Times New Roman"/>
      <w:color w:val="000000"/>
      <w:kern w:val="0"/>
      <w:szCs w:val="20"/>
    </w:rPr>
  </w:style>
  <w:style w:type="paragraph" w:styleId="a7">
    <w:name w:val="Body Text"/>
    <w:basedOn w:val="a"/>
    <w:link w:val="Char0"/>
    <w:rsid w:val="00E046DC"/>
    <w:pPr>
      <w:spacing w:line="296" w:lineRule="auto"/>
      <w:ind w:left="300"/>
    </w:pPr>
  </w:style>
  <w:style w:type="character" w:styleId="Char0" w:customStyle="1">
    <w:name w:val="본문 Char"/>
    <w:basedOn w:val="a0"/>
    <w:link w:val="a7"/>
    <w:rsid w:val="00E046DC"/>
    <w:rPr>
      <w:rFonts w:ascii="바탕체" w:cs="Times New Roman" w:eastAsia="바탕체" w:hAnsi="Times New Roman"/>
      <w:color w:val="000000"/>
      <w:kern w:val="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.0" w:type="dxa"/>
        <w:bottom w:w="0.0" w:type="dxa"/>
        <w:right w:w="1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2.0" w:type="dxa"/>
        <w:bottom w:w="0.0" w:type="dxa"/>
        <w:right w:w="1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2.0" w:type="dxa"/>
        <w:bottom w:w="0.0" w:type="dxa"/>
        <w:right w:w="12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2.0" w:type="dxa"/>
        <w:bottom w:w="0.0" w:type="dxa"/>
        <w:right w:w="12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2.0" w:type="dxa"/>
        <w:bottom w:w="0.0" w:type="dxa"/>
        <w:right w:w="1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2.0" w:type="dxa"/>
        <w:bottom w:w="0.0" w:type="dxa"/>
        <w:right w:w="1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tY6EEIrtuEdgfvAYi8BCRdwOg==">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2013-09-12T02:05:00Z</dcterms:created>
  <dc:creator>END USER</dc:creator>
</cp:coreProperties>
</file>