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40"/>
          <w:szCs w:val="4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99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2023 Winter 존슨앤드존슨 채용연계형 인턴십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99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Consumer Health 지원서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지원 경로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(해당 항목에 표시)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학교게시판 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채용사이트 (사이트명:           ) 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취업카페 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J&amp;J 직원추천 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기타 (             )</w:t>
      </w:r>
    </w:p>
    <w:p w:rsidR="00000000" w:rsidDel="00000000" w:rsidP="00000000" w:rsidRDefault="00000000" w:rsidRPr="00000000" w14:paraId="00000006">
      <w:pPr>
        <w:spacing w:line="276" w:lineRule="auto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정규직 전환 시 근무 가능 지역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(해당 항목에 표시, 둘 다 가능 시 모두 표시 –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단, 인턴십은 서울에서 진행됨.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pacing w:line="276" w:lineRule="auto"/>
        <w:rPr>
          <w:sz w:val="18"/>
          <w:szCs w:val="18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sz w:val="18"/>
          <w:szCs w:val="18"/>
          <w:vertAlign w:val="baseline"/>
          <w:rtl w:val="0"/>
        </w:rPr>
        <w:t xml:space="preserve">서울 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sz w:val="18"/>
          <w:szCs w:val="18"/>
          <w:vertAlign w:val="baseline"/>
          <w:rtl w:val="0"/>
        </w:rPr>
        <w:t xml:space="preserve">청주</w:t>
      </w:r>
    </w:p>
    <w:p w:rsidR="00000000" w:rsidDel="00000000" w:rsidP="00000000" w:rsidRDefault="00000000" w:rsidRPr="00000000" w14:paraId="00000009">
      <w:pPr>
        <w:spacing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성       명 (한 글) 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홍 길 동            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  (영 문)</w:t>
      </w:r>
      <w:r w:rsidDel="00000000" w:rsidR="00000000" w:rsidRPr="00000000">
        <w:rPr>
          <w:color w:val="000000"/>
          <w:vertAlign w:val="baseline"/>
          <w:rtl w:val="0"/>
        </w:rPr>
        <w:t xml:space="preserve">  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Hong, Gil Dong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720"/>
          <w:tab w:val="left" w:leader="none" w:pos="6305"/>
        </w:tabs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지원 포지션 :                 (Marketing의 경우, 브랜드 명도 포함) </w:t>
      </w:r>
    </w:p>
    <w:p w:rsidR="00000000" w:rsidDel="00000000" w:rsidP="00000000" w:rsidRDefault="00000000" w:rsidRPr="00000000" w14:paraId="0000000C">
      <w:pPr>
        <w:tabs>
          <w:tab w:val="left" w:leader="none" w:pos="5720"/>
          <w:tab w:val="left" w:leader="none" w:pos="6305"/>
        </w:tabs>
        <w:spacing w:line="276" w:lineRule="auto"/>
        <w:rPr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생 년 월 일 (YYYY.MM.DD) 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              </w:t>
      </w:r>
      <w:r w:rsidDel="00000000" w:rsidR="00000000" w:rsidRPr="00000000">
        <w:rPr>
          <w:color w:val="000000"/>
          <w:vertAlign w:val="baseline"/>
          <w:rtl w:val="0"/>
        </w:rPr>
        <w:t xml:space="preserve">  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(Email) 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D">
      <w:pPr>
        <w:tabs>
          <w:tab w:val="left" w:leader="none" w:pos="1344"/>
          <w:tab w:val="left" w:leader="none" w:pos="6300"/>
        </w:tabs>
        <w:spacing w:line="276" w:lineRule="auto"/>
        <w:rPr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현   주   소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0E">
      <w:pPr>
        <w:tabs>
          <w:tab w:val="left" w:leader="none" w:pos="1344"/>
          <w:tab w:val="left" w:leader="none" w:pos="6305"/>
        </w:tabs>
        <w:spacing w:line="276" w:lineRule="auto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연락처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(휴대전화)</w:t>
      </w:r>
      <w:r w:rsidDel="00000000" w:rsidR="00000000" w:rsidRPr="00000000">
        <w:rPr>
          <w:b w:val="1"/>
          <w:rtl w:val="0"/>
        </w:rPr>
        <w:t xml:space="preserve"> :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344"/>
          <w:tab w:val="left" w:leader="none" w:pos="6305"/>
        </w:tabs>
        <w:spacing w:line="276" w:lineRule="auto"/>
        <w:rPr>
          <w:b w:val="0"/>
          <w:color w:val="000000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511"/>
        <w:gridCol w:w="1236"/>
        <w:gridCol w:w="1372"/>
        <w:gridCol w:w="2327"/>
        <w:gridCol w:w="1099"/>
        <w:gridCol w:w="1236"/>
        <w:tblGridChange w:id="0">
          <w:tblGrid>
            <w:gridCol w:w="709"/>
            <w:gridCol w:w="2511"/>
            <w:gridCol w:w="1236"/>
            <w:gridCol w:w="1372"/>
            <w:gridCol w:w="2327"/>
            <w:gridCol w:w="1099"/>
            <w:gridCol w:w="1236"/>
          </w:tblGrid>
        </w:tblGridChange>
      </w:tblGrid>
      <w:tr>
        <w:trPr>
          <w:cantSplit w:val="1"/>
          <w:trHeight w:val="28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학 교 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기 간 (YYYY.MM)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전공 / 학과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성적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(4.5 만점)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비 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입학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졸업(예정)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/4.5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/4.5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/4.5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2"/>
        <w:gridCol w:w="2578"/>
        <w:gridCol w:w="5160"/>
        <w:tblGridChange w:id="0">
          <w:tblGrid>
            <w:gridCol w:w="2732"/>
            <w:gridCol w:w="2578"/>
            <w:gridCol w:w="5160"/>
          </w:tblGrid>
        </w:tblGridChange>
      </w:tblGrid>
      <w:tr>
        <w:trPr>
          <w:cantSplit w:val="1"/>
          <w:trHeight w:val="36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본인의 다양한 경험에 대해서 자유롭게 기술하여 주시기 바랍니다.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e.g. 직무관련경험, 동아리, 아르바이트, 교환학생, 인턴십, 대외활동, 프로젝트 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기 간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(YY.MM~YY.MM)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근 무 처 / 기관 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세 부 활 동 내 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firstLine="20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firstLine="20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firstLine="20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"/>
        <w:gridCol w:w="2519"/>
        <w:gridCol w:w="2430"/>
        <w:gridCol w:w="2610"/>
        <w:gridCol w:w="2210"/>
        <w:tblGridChange w:id="0">
          <w:tblGrid>
            <w:gridCol w:w="721"/>
            <w:gridCol w:w="2519"/>
            <w:gridCol w:w="2430"/>
            <w:gridCol w:w="2610"/>
            <w:gridCol w:w="2210"/>
          </w:tblGrid>
        </w:tblGridChange>
      </w:tblGrid>
      <w:tr>
        <w:trPr>
          <w:cantSplit w:val="1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어학 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자격 사항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내 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일 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공 인 점 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발 행 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본 지원서에 기재한 사항은 사실과 틀림이 없음을 확인 하오며 만일 기재사항의 누락 또는 허위사실이 판명되었을 때에는 합격의 취소 또는 여하한 조처에도 이의를 제기하지 않을 것을 확인합니다.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귀하가 제공한 개인정보는 회사의 채용 절차의 진행을 위하여 수집, 이용 및 보유되며, 동의내용 또는 관련 법령에 따른 절차에 따라 파기됩니다.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60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년        월         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</w:t>
        <w:tab/>
        <w:tab/>
        <w:tab/>
        <w:tab/>
        <w:tab/>
        <w:t xml:space="preserve">          지원자 성명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(인)</w:t>
      </w:r>
    </w:p>
    <w:p w:rsidR="00000000" w:rsidDel="00000000" w:rsidP="00000000" w:rsidRDefault="00000000" w:rsidRPr="00000000" w14:paraId="00000062">
      <w:pPr>
        <w:jc w:val="center"/>
        <w:rPr>
          <w:b w:val="0"/>
          <w:color w:val="00000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자 기 소 개 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자기소개서는 자유형식으로, 한 페이지를 넘지 않도록 작성해 주십시오. (지원동기 포함)</w:t>
      </w:r>
      <w:r w:rsidDel="00000000" w:rsidR="00000000" w:rsidRPr="00000000">
        <w:rPr>
          <w:rtl w:val="0"/>
        </w:rPr>
      </w:r>
    </w:p>
    <w:tbl>
      <w:tblPr>
        <w:tblStyle w:val="Table4"/>
        <w:tblW w:w="1068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81"/>
        <w:tblGridChange w:id="0">
          <w:tblGrid>
            <w:gridCol w:w="10681"/>
          </w:tblGrid>
        </w:tblGridChange>
      </w:tblGrid>
      <w:tr>
        <w:trPr>
          <w:cantSplit w:val="0"/>
          <w:trHeight w:val="11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본 지원서에 기재한 사항은 사실과 틀림이 없음을 확인하며 만일 기재사항의 누락 또는 허위사실이 판명되었을 때에는 합격 취소 또는 여하한 조처에도 이의 없음을 확인합니다.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</w:t>
        <w:tab/>
        <w:t xml:space="preserve">                년        월        일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</w:t>
        <w:tab/>
        <w:tab/>
        <w:tab/>
        <w:tab/>
        <w:tab/>
        <w:t xml:space="preserve">지원자 성명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(인)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567" w:top="567" w:left="720" w:right="720" w:header="851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Arial"/>
  <w:font w:name="Arial Unicode M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line="288" w:lineRule="auto"/>
      <w:ind w:right="-2790"/>
      <w:jc w:val="left"/>
      <w:rPr>
        <w:rFonts w:ascii="Arial" w:cs="Arial" w:eastAsia="Arial" w:hAnsi="Arial"/>
        <w:b w:val="0"/>
        <w:color w:val="011eaa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011eaa"/>
        <w:vertAlign w:val="baseline"/>
        <w:rtl w:val="0"/>
      </w:rPr>
      <w:t xml:space="preserve">Working with Johnson &amp; Johnson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spacing w:line="288" w:lineRule="auto"/>
      <w:ind w:right="-2790"/>
      <w:jc w:val="left"/>
      <w:rPr>
        <w:rFonts w:ascii="Arial" w:cs="Arial" w:eastAsia="Arial" w:hAnsi="Arial"/>
        <w:color w:val="6d6e70"/>
        <w:sz w:val="10"/>
        <w:szCs w:val="10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011eaa"/>
        <w:vertAlign w:val="baseline"/>
        <w:rtl w:val="0"/>
      </w:rPr>
      <w:t xml:space="preserve">can change everything. Including </w:t>
    </w:r>
    <w:r w:rsidDel="00000000" w:rsidR="00000000" w:rsidRPr="00000000">
      <w:rPr>
        <w:rFonts w:ascii="Arial" w:cs="Arial" w:eastAsia="Arial" w:hAnsi="Arial"/>
        <w:b w:val="1"/>
        <w:color w:val="d82caa"/>
        <w:vertAlign w:val="baseline"/>
        <w:rtl w:val="0"/>
      </w:rPr>
      <w:t xml:space="preserve">YOU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867535" cy="3810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7535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`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Cs w:val="22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맑은 고딕" w:cs="Times New Roman" w:eastAsia="맑은 고딕" w:hAnsi="맑은 고딕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ko-KR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맑은 고딕" w:cs="Times New Roman" w:eastAsia="맑은 고딕" w:hAnsi="맑은 고딕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tabs>
        <w:tab w:val="center" w:leader="none" w:pos="4513"/>
        <w:tab w:val="right" w:leader="none" w:pos="9026"/>
      </w:tabs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Cs w:val="22"/>
      <w:effect w:val="none"/>
      <w:vertAlign w:val="baseline"/>
      <w:cs w:val="0"/>
      <w:em w:val="none"/>
      <w:lang w:bidi="ar-SA" w:eastAsia="ko-KR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kern w:val="2"/>
      <w:position w:val="-1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tabs>
        <w:tab w:val="center" w:leader="none" w:pos="4513"/>
        <w:tab w:val="right" w:leader="none" w:pos="9026"/>
      </w:tabs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Cs w:val="22"/>
      <w:effect w:val="none"/>
      <w:vertAlign w:val="baseline"/>
      <w:cs w:val="0"/>
      <w:em w:val="none"/>
      <w:lang w:bidi="ar-SA" w:eastAsia="ko-KR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kern w:val="2"/>
      <w:position w:val="-1"/>
      <w:szCs w:val="22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quisitionNumber">
    <w:name w:val="Requisition Number"/>
    <w:basedOn w:val="Normal"/>
    <w:next w:val="RequisitionNumber"/>
    <w:autoRedefine w:val="0"/>
    <w:hidden w:val="0"/>
    <w:qFormat w:val="0"/>
    <w:pPr>
      <w:widowControl w:val="0"/>
      <w:suppressAutoHyphens w:val="1"/>
      <w:wordWrap w:val="1"/>
      <w:autoSpaceDE w:val="0"/>
      <w:autoSpaceDN w:val="0"/>
      <w:adjustRightInd w:val="0"/>
      <w:spacing w:after="120" w:line="250" w:lineRule="atLeast"/>
      <w:ind w:leftChars="-1" w:rightChars="0" w:firstLineChars="-1"/>
      <w:jc w:val="left"/>
      <w:textDirection w:val="btLr"/>
      <w:textAlignment w:val="center"/>
      <w:outlineLvl w:val="0"/>
    </w:pPr>
    <w:rPr>
      <w:rFonts w:ascii="AkzidenzGroteskBE-Bold" w:cs="AkzidenzGroteskBE-Bold" w:hAnsi="AkzidenzGroteskBE-Bold"/>
      <w:b w:val="1"/>
      <w:bCs w:val="1"/>
      <w:color w:val="6d6e70"/>
      <w:spacing w:val="-4"/>
      <w:w w:val="100"/>
      <w:kern w:val="0"/>
      <w:position w:val="-1"/>
      <w:sz w:val="17"/>
      <w:szCs w:val="17"/>
      <w:effect w:val="none"/>
      <w:vertAlign w:val="baseline"/>
      <w:cs w:val="0"/>
      <w:em w:val="none"/>
      <w:lang w:bidi="ar-SA" w:eastAsia="ko-KR" w:val="en-US"/>
    </w:rPr>
  </w:style>
  <w:style w:type="paragraph" w:styleId="Website">
    <w:name w:val="Web site"/>
    <w:basedOn w:val="Normal"/>
    <w:next w:val="Website"/>
    <w:autoRedefine w:val="0"/>
    <w:hidden w:val="0"/>
    <w:qFormat w:val="0"/>
    <w:pPr>
      <w:widowControl w:val="0"/>
      <w:suppressAutoHyphens w:val="1"/>
      <w:wordWrap w:val="1"/>
      <w:autoSpaceDE w:val="0"/>
      <w:autoSpaceDN w:val="0"/>
      <w:adjustRightInd w:val="0"/>
      <w:spacing w:line="288" w:lineRule="auto"/>
      <w:ind w:leftChars="-1" w:rightChars="0" w:firstLineChars="-1"/>
      <w:jc w:val="left"/>
      <w:textDirection w:val="btLr"/>
      <w:textAlignment w:val="center"/>
      <w:outlineLvl w:val="0"/>
    </w:pPr>
    <w:rPr>
      <w:rFonts w:ascii="AkzidenzGroteskBE-Light" w:cs="AkzidenzGroteskBE-Light" w:hAnsi="AkzidenzGroteskBE-Light"/>
      <w:color w:val="6d6e70"/>
      <w:w w:val="100"/>
      <w:kern w:val="0"/>
      <w:position w:val="-1"/>
      <w:sz w:val="31"/>
      <w:szCs w:val="31"/>
      <w:effect w:val="none"/>
      <w:vertAlign w:val="baseline"/>
      <w:cs w:val="0"/>
      <w:em w:val="none"/>
      <w:lang w:bidi="ar-SA" w:eastAsia="ko-KR" w:val="en-US"/>
    </w:rPr>
  </w:style>
  <w:style w:type="character" w:styleId="careers.jnj.com">
    <w:name w:val="careers.jnj.com"/>
    <w:next w:val="careers.jnj.com"/>
    <w:autoRedefine w:val="0"/>
    <w:hidden w:val="0"/>
    <w:qFormat w:val="0"/>
    <w:rPr>
      <w:rFonts w:ascii="AkzidenzGroteskBE-Regular" w:cs="AkzidenzGroteskBE-Regular" w:hAnsi="AkzidenzGroteskBE-Regular"/>
      <w:color w:val="ee3d42"/>
      <w:w w:val="100"/>
      <w:position w:val="-1"/>
      <w:sz w:val="31"/>
      <w:szCs w:val="3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Cs w:val="22"/>
      <w:effect w:val="none"/>
      <w:vertAlign w:val="baseline"/>
      <w:cs w:val="0"/>
      <w:em w:val="none"/>
      <w:lang w:bidi="ar-SA" w:eastAsia="ko-KR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TocC0vJ7ONgfRDqSe3cunM1U6Q==">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2022-12-15T01:51:00Z</dcterms:created>
  <dc:creator>skim162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7d55dc50552f0d180f6a4ce47ead3ff0c336b23085d98ad91a018c22ab077b5b</vt:lpstr>
  </property>
</Properties>
</file>